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B3" w:rsidRPr="00E711B3" w:rsidRDefault="00E711B3" w:rsidP="00E711B3">
      <w:pPr>
        <w:shd w:val="clear" w:color="auto" w:fill="F2F2F2"/>
        <w:spacing w:after="300" w:line="36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  <w:lang w:eastAsia="ru-RU"/>
        </w:rPr>
      </w:pPr>
      <w:r w:rsidRPr="00E711B3"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  <w:lang w:eastAsia="ru-RU"/>
        </w:rPr>
        <w:t>ПРОЕКТ ПРОФЕССИОНАЛЬНОГО СТАНДАРТА ДЛЯ ПРЕПОДАВАТЕЛЕЙ АНГЛИЙСКОГО ЯЗЫКА</w:t>
      </w:r>
    </w:p>
    <w:p w:rsidR="00E711B3" w:rsidRPr="00E711B3" w:rsidRDefault="00E711B3" w:rsidP="00E711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B3">
        <w:rPr>
          <w:rFonts w:ascii="Times New Roman" w:eastAsia="Times New Roman" w:hAnsi="Times New Roman" w:cs="Times New Roman"/>
          <w:noProof/>
          <w:color w:val="296C8F"/>
          <w:sz w:val="24"/>
          <w:szCs w:val="24"/>
          <w:lang w:eastAsia="ru-RU"/>
        </w:rPr>
        <w:drawing>
          <wp:inline distT="0" distB="0" distL="0" distR="0" wp14:anchorId="7889415C" wp14:editId="47F2E927">
            <wp:extent cx="2094865" cy="1573530"/>
            <wp:effectExtent l="0" t="0" r="635" b="7620"/>
            <wp:docPr id="2" name="Рисунок 2" descr="http://flf.tsu.ru/sites/default/files/styles/medium/public/announce_news_1_0.png?itok=OFxnS01E">
              <a:hlinkClick xmlns:a="http://schemas.openxmlformats.org/drawingml/2006/main" r:id="rId5" tooltip="&quot;Проект профессионального стандарта для преподавателей английского язы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f.tsu.ru/sites/default/files/styles/medium/public/announce_news_1_0.png?itok=OFxnS01E">
                      <a:hlinkClick r:id="rId5" tooltip="&quot;Проект профессионального стандарта для преподавателей английского язы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B3" w:rsidRPr="00E711B3" w:rsidRDefault="00E711B3" w:rsidP="00E7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преподаватели английского языка!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приветствует команда проекта «Совершенствование профессиональных компетенций преподавателей английского языка».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программой проекта (см. </w:t>
      </w:r>
      <w:hyperlink r:id="rId7" w:tgtFrame="_blank" w:history="1">
        <w:r w:rsidRPr="00E711B3">
          <w:rPr>
            <w:rFonts w:ascii="Times New Roman" w:eastAsia="Times New Roman" w:hAnsi="Times New Roman" w:cs="Times New Roman"/>
            <w:color w:val="296C8F"/>
            <w:sz w:val="24"/>
            <w:szCs w:val="24"/>
            <w:u w:val="single"/>
            <w:lang w:eastAsia="ru-RU"/>
          </w:rPr>
          <w:t>http://flf.tsu.ru/node/4456</w:t>
        </w:r>
      </w:hyperlink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готовится к обсуждению с преподавателями проект </w:t>
      </w:r>
      <w:r w:rsidRPr="00E71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Профессионального стандарта 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преподавателей английского языка.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Профессиональный стандарт представляет собой документ, конкретизирующий структуру профессиональной деятельности в определенной сфере, однако не является инструментом жесткой регламентации профессиональной деятельности. В настоящее время Министерством образования и науки разрабатываются профессиональные стандарты по ряду направлений. Среди уже утвержденных министерством стандартов следует отметить </w:t>
      </w:r>
      <w:hyperlink r:id="rId8" w:tgtFrame="_blank" w:history="1">
        <w:r w:rsidRPr="00E711B3">
          <w:rPr>
            <w:rFonts w:ascii="Times New Roman" w:eastAsia="Times New Roman" w:hAnsi="Times New Roman" w:cs="Times New Roman"/>
            <w:color w:val="296C8F"/>
            <w:sz w:val="24"/>
            <w:szCs w:val="24"/>
            <w:u w:val="single"/>
            <w:lang w:eastAsia="ru-RU"/>
          </w:rPr>
          <w:t>Профессиональный стандарт педагога профессионального обучения, профессионального образования и дополнительного профессионального образования </w:t>
        </w:r>
      </w:hyperlink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обозначены обобщенные квалификационные требования к педагогическому работнику в сфере высшего и профессионального образования. Иные профессиональные стандарты, на которые в своей работе может ориентироваться преподаватель иностранного языка, например, профессиональный стандарт переводчика или научного работника, только готовятся к разработке. Команда проекта планирует разработать профессиональный стандарт, ориентированный исключительно на преподавателей английского языка НИ ТГУ.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 ближайшее время будет подготовлен к обсуждению проект </w:t>
      </w:r>
      <w:r w:rsidRPr="00E71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Дополнительных квалификационных требований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 должности преподавателя английского языка. Нормативной базой при составлении данного документа служат следующие документы:</w:t>
      </w:r>
    </w:p>
    <w:p w:rsidR="00E711B3" w:rsidRPr="00E711B3" w:rsidRDefault="00E711B3" w:rsidP="00E711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E711B3">
          <w:rPr>
            <w:rFonts w:ascii="Times New Roman" w:eastAsia="Times New Roman" w:hAnsi="Times New Roman" w:cs="Times New Roman"/>
            <w:color w:val="296C8F"/>
            <w:sz w:val="24"/>
            <w:szCs w:val="24"/>
            <w:u w:val="single"/>
            <w:lang w:eastAsia="ru-RU"/>
          </w:rPr>
          <w:t>Порядок организации и проведения конкурса на замещение должностей профессорско-преподавательского состава (педагогических работников) Томского государственного университета</w:t>
        </w:r>
      </w:hyperlink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1B3" w:rsidRPr="00E711B3" w:rsidRDefault="00E711B3" w:rsidP="00E711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E711B3">
          <w:rPr>
            <w:rFonts w:ascii="Times New Roman" w:eastAsia="Times New Roman" w:hAnsi="Times New Roman" w:cs="Times New Roman"/>
            <w:color w:val="296C8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711B3">
          <w:rPr>
            <w:rFonts w:ascii="Times New Roman" w:eastAsia="Times New Roman" w:hAnsi="Times New Roman" w:cs="Times New Roman"/>
            <w:color w:val="296C8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711B3">
          <w:rPr>
            <w:rFonts w:ascii="Times New Roman" w:eastAsia="Times New Roman" w:hAnsi="Times New Roman" w:cs="Times New Roman"/>
            <w:color w:val="296C8F"/>
            <w:sz w:val="24"/>
            <w:szCs w:val="24"/>
            <w:u w:val="single"/>
            <w:lang w:eastAsia="ru-RU"/>
          </w:rPr>
          <w:t xml:space="preserve"> РФ № 749 от 23.05.2015 Об утверждении Положения о порядке замещения должностей педагогических работников, относящихся к профессорско-преподавательскому составу​;</w:t>
        </w:r>
      </w:hyperlink>
    </w:p>
    <w:p w:rsidR="00E711B3" w:rsidRPr="00E711B3" w:rsidRDefault="00E711B3" w:rsidP="00E711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E711B3">
          <w:rPr>
            <w:rFonts w:ascii="Times New Roman" w:eastAsia="Times New Roman" w:hAnsi="Times New Roman" w:cs="Times New Roman"/>
            <w:color w:val="296C8F"/>
            <w:sz w:val="24"/>
            <w:szCs w:val="24"/>
            <w:u w:val="single"/>
            <w:lang w:eastAsia="ru-RU"/>
          </w:rPr>
          <w:t>Устав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(утвержден приказом Министерства образования и науки РФ);</w:t>
        </w:r>
      </w:hyperlink>
    </w:p>
    <w:p w:rsidR="00E711B3" w:rsidRPr="00E711B3" w:rsidRDefault="00E711B3" w:rsidP="00E711B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E711B3">
          <w:rPr>
            <w:rFonts w:ascii="Times New Roman" w:eastAsia="Times New Roman" w:hAnsi="Times New Roman" w:cs="Times New Roman"/>
            <w:color w:val="296C8F"/>
            <w:sz w:val="24"/>
            <w:szCs w:val="24"/>
            <w:u w:val="single"/>
            <w:lang w:eastAsia="ru-RU"/>
          </w:rPr>
          <w:t>Программа развития государственного образовательного учреждения высшего профессионального образования «Томский государственный университет» на 2010–2019 годы.</w:t>
        </w:r>
      </w:hyperlink>
    </w:p>
    <w:p w:rsidR="00E711B3" w:rsidRPr="00E711B3" w:rsidRDefault="00E711B3" w:rsidP="00E711B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одной ближайшей задачей для команды проекта является создание </w:t>
      </w:r>
      <w:r w:rsidRPr="00E711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базы ресурсов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подготовки преподавателей английского языка к сдаче международных экзаменов. Если у Вас есть идеи и предложения, а также желание помочь в составлении этой базы ресурсов, то мы будем рады Вашему письму.  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Напоминаем, что все новости проекта, анонсы мероприятий, необходимые информационные материалы, полезные ссылки и документы, подготовленные для обсуждения, будут размещаться на сайте факультета иностранных языков (</w:t>
      </w:r>
      <w:hyperlink r:id="rId13" w:tgtFrame="_blank" w:history="1">
        <w:r w:rsidRPr="00E711B3">
          <w:rPr>
            <w:rFonts w:ascii="Times New Roman" w:eastAsia="Times New Roman" w:hAnsi="Times New Roman" w:cs="Times New Roman"/>
            <w:color w:val="296C8F"/>
            <w:sz w:val="24"/>
            <w:szCs w:val="24"/>
            <w:u w:val="single"/>
            <w:lang w:eastAsia="ru-RU"/>
          </w:rPr>
          <w:t>http://flf.tsu.ru</w:t>
        </w:r>
      </w:hyperlink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разделе «Наши проекты» и дублироваться на сайте филологического факультета (</w:t>
      </w:r>
      <w:hyperlink r:id="rId14" w:tgtFrame="_blank" w:history="1">
        <w:r w:rsidRPr="00E711B3">
          <w:rPr>
            <w:rFonts w:ascii="Times New Roman" w:eastAsia="Times New Roman" w:hAnsi="Times New Roman" w:cs="Times New Roman"/>
            <w:color w:val="296C8F"/>
            <w:sz w:val="24"/>
            <w:szCs w:val="24"/>
            <w:u w:val="single"/>
            <w:lang w:eastAsia="ru-RU"/>
          </w:rPr>
          <w:t>http://philology.tsu.ru</w:t>
        </w:r>
      </w:hyperlink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Ваши отзывы, предложения и комментарии по содержанию проекта и отдельных мероприятий очень важны для нас. Вы всегда можете связаться с нами по электронной почте - </w:t>
      </w:r>
      <w:hyperlink r:id="rId15" w:tgtFrame="_blank" w:history="1">
        <w:r w:rsidRPr="00E711B3">
          <w:rPr>
            <w:rFonts w:ascii="Times New Roman" w:eastAsia="Times New Roman" w:hAnsi="Times New Roman" w:cs="Times New Roman"/>
            <w:color w:val="296C8F"/>
            <w:sz w:val="24"/>
            <w:szCs w:val="24"/>
            <w:u w:val="single"/>
            <w:lang w:eastAsia="ru-RU"/>
          </w:rPr>
          <w:t>tel.tsu2016@gmail.com</w:t>
        </w:r>
      </w:hyperlink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уважением,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 проекта «Совершенствование профессиональных компетенций преподавателей английского языка»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Ирина Владимировна Новицкая, менеджер проекта.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Разработчик материала:</w:t>
      </w:r>
      <w:r w:rsidRPr="00E711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 М. Кузнецова</w:t>
      </w:r>
    </w:p>
    <w:p w:rsidR="00F33B84" w:rsidRDefault="00F33B84">
      <w:bookmarkStart w:id="0" w:name="_GoBack"/>
      <w:bookmarkEnd w:id="0"/>
    </w:p>
    <w:sectPr w:rsidR="00F3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6DBA"/>
    <w:multiLevelType w:val="multilevel"/>
    <w:tmpl w:val="9CDE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FE"/>
    <w:rsid w:val="00E711B3"/>
    <w:rsid w:val="00F33B84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2E7DF-A3E1-4897-8AB0-BEED37DF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643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8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f.tsu.ru/sites/default/files/%D0%A4%D0%98%D0%AF/%D0%B4%D0%BE%D0%BA%D1%83%D0%BC%D0%B5%D0%BD%D1%82%D1%8B/%D0%9F%D1%80%D0%BE%D0%B5%D0%BA%D1%82%D1%8B/%D0%9F%D0%A1%20%D0%9F%D0%B5%D0%B4%D0%B0%D0%B3%D0%BE%D0%B3%20%D0%BF%D1%80%D0%BE%D1%84%D0%BE%D0%B1%D1%83%D1%87%D0%B5%D0%BD%D0%B8%D1%8F%2C%20%D0%BF%D1%80%D0%BE%D1%84%D0%BE%D0%B1%D1%80%D0%B0%D0%B7%D0%BE%D0%B2%D0%B0%D0%BD%D0%B8%D1%8F%20%D0%B8%20%D0%94%D0%9F%D0%9E.pdf" TargetMode="External"/><Relationship Id="rId13" Type="http://schemas.openxmlformats.org/officeDocument/2006/relationships/hyperlink" Target="http://flf.t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f.tsu.ru/node/4456" TargetMode="External"/><Relationship Id="rId12" Type="http://schemas.openxmlformats.org/officeDocument/2006/relationships/hyperlink" Target="http://flf.tsu.ru/sites/default/files/%D0%A4%D0%98%D0%AF/%D0%B4%D0%BE%D0%BA%D1%83%D0%BC%D0%B5%D0%BD%D1%82%D1%8B/%D0%9F%D1%80%D0%BE%D0%B5%D0%BA%D1%82%D1%8B/niu_program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lf.tsu.ru/sites/default/files/%D0%A4%D0%98%D0%AF/%D0%B4%D0%BE%D0%BA%D1%83%D0%BC%D0%B5%D0%BD%D1%82%D1%8B/%D0%9F%D1%80%D0%BE%D0%B5%D0%BA%D1%82%D1%8B/Ustav%202014%20new%20.pdf" TargetMode="External"/><Relationship Id="rId5" Type="http://schemas.openxmlformats.org/officeDocument/2006/relationships/hyperlink" Target="http://flf.tsu.ru/sites/default/files/announce_news_1_0.png" TargetMode="External"/><Relationship Id="rId15" Type="http://schemas.openxmlformats.org/officeDocument/2006/relationships/hyperlink" Target="mailto:tel.tsu2016@gmail.com" TargetMode="External"/><Relationship Id="rId10" Type="http://schemas.openxmlformats.org/officeDocument/2006/relationships/hyperlink" Target="http://flf.tsu.ru/sites/default/files/%D0%A4%D0%98%D0%AF/%D0%B4%D0%BE%D0%BA%D1%83%D0%BC%D0%B5%D0%BD%D1%82%D1%8B/%D0%9F%D1%80%D0%BE%D0%B5%D0%BA%D1%82%D1%8B/Prikaz_%E2%84%96_749_ot_23.07.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f.tsu.ru/sites/default/files/%D0%A4%D0%98%D0%AF/%D0%B4%D0%BE%D0%BA%D1%83%D0%BC%D0%B5%D0%BD%D1%82%D1%8B/%D0%9F%D1%80%D0%BE%D0%B5%D0%BA%D1%82%D1%8B/poradok.pdf" TargetMode="External"/><Relationship Id="rId14" Type="http://schemas.openxmlformats.org/officeDocument/2006/relationships/hyperlink" Target="http://philology.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2016-12-07T17:02:00Z</dcterms:created>
  <dcterms:modified xsi:type="dcterms:W3CDTF">2016-12-07T17:03:00Z</dcterms:modified>
</cp:coreProperties>
</file>